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59C1" wp14:editId="6FD50C7D">
                <wp:simplePos x="0" y="0"/>
                <wp:positionH relativeFrom="column">
                  <wp:posOffset>-4961890</wp:posOffset>
                </wp:positionH>
                <wp:positionV relativeFrom="paragraph">
                  <wp:posOffset>338455</wp:posOffset>
                </wp:positionV>
                <wp:extent cx="1374140" cy="273050"/>
                <wp:effectExtent l="0" t="0" r="1651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630F8" w:rsidRPr="00F232F6" w:rsidRDefault="00F630F8" w:rsidP="00BA2B72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www.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qomirib.ac</w:t>
                            </w: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90.7pt;margin-top:26.65pt;width:108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hQXAIAALcEAAAOAAAAZHJzL2Uyb0RvYy54bWysVE1vGjEQvVfqf7B8LwuEfHSVJaJEqSqh&#10;JBJUORuvN6zq9bi2YZf++j57IaC0p6oczIxnPB/vzeztXddotlPO12QKPhoMOVNGUlmb14J/Xz18&#10;uuHMB2FKocmogu+V53fTjx9uW5urMW1Il8oxBDE+b23BNyHYPMu83KhG+AFZZWCsyDUiQHWvWelE&#10;i+iNzsbD4VXWkiutI6m8x+19b+TTFL+qlAxPVeVVYLrgqC2k06VzHc9seivyVyfsppaHMsQ/VNGI&#10;2iDpW6h7EQTbuvqPUE0tHXmqwkBSk1FV1VKlHtDNaPium+VGWJV6ATjevsHk/19Y+bh7dqwuwR2Y&#10;MqIBRyvVBfaFOoYr4NNan8NtaeEYOtzDN/Xq7YLkDw+X7Mynf+DhHfHoKtfEf3TK8BAU7N9gj2lk&#10;jHZxPRlNYJKwja8vhpeJl+z02jofvipqWBQK7kBrqkDsFj7E/CI/usRkhh5qrRO12rC24FcXCBkt&#10;nnRdRmNS9n6uHdsJzAZGqqQ2ds6ZFj7AgDrTL2KABGdPoWkTI6g0YYcaIgZ921EK3brDwyiuqdwD&#10;O0f99HkrH2r0sUCaZ+EwbmgdKxSecFSaUC8dJM425H797T76Ywpg5azF+Bbc/9wKp1D9N4P5+Dya&#10;RERDUiaX12Mo7tyyPreYbTMnoDDCslqZxOgf9FGsHDUv2LRZzAqTMBK5Cw60enEe+qXCpko1myUn&#10;TLgVYWGWVh5HJrK06l6EswcqAxB/pOOgi/wdo71vz+lsG6iqE90nVA+zh+1IJB02Oa7fuZ68Tt+b&#10;6W8AAAD//wMAUEsDBBQABgAIAAAAIQBq/Ykl4wAAAAsBAAAPAAAAZHJzL2Rvd25yZXYueG1sTI/B&#10;TsMwEETvSPyDtUjcUqcNCSXEqVCVSqByoSABNzdekgh7HcVukv495gTH1T7NvCk2s9FsxMF1lgQs&#10;FzEwpNqqjhoBb6+7aA3MeUlKakso4IwONuXlRSFzZSd6wfHgGxZCyOVSQOt9n3Pu6haNdAvbI4Xf&#10;lx2M9OEcGq4GOYVwo/kqjjNuZEehoZU9blusvw8nI2DU23P/vqqy3eMzVvupsk+f9kOI66v54R6Y&#10;x9n/wfCrH9ShDE5HeyLlmBYQ3a6XN4EVkCYJsEBEaZaGeUcBd1kCvCz4/w3lDwAAAP//AwBQSwEC&#10;LQAUAAYACAAAACEAtoM4kv4AAADhAQAAEwAAAAAAAAAAAAAAAAAAAAAAW0NvbnRlbnRfVHlwZXNd&#10;LnhtbFBLAQItABQABgAIAAAAIQA4/SH/1gAAAJQBAAALAAAAAAAAAAAAAAAAAC8BAABfcmVscy8u&#10;cmVsc1BLAQItABQABgAIAAAAIQApnjhQXAIAALcEAAAOAAAAAAAAAAAAAAAAAC4CAABkcnMvZTJv&#10;RG9jLnhtbFBLAQItABQABgAIAAAAIQBq/Ykl4wAAAAsBAAAPAAAAAAAAAAAAAAAAALYEAABkcnMv&#10;ZG93bnJldi54bWxQSwUGAAAAAAQABADzAAAAxgUAAAAA&#10;" filled="f" strokecolor="windowText" strokeweight=".5pt">
                <v:path arrowok="t"/>
                <v:textbox>
                  <w:txbxContent>
                    <w:p w:rsidR="00F630F8" w:rsidRPr="00F232F6" w:rsidRDefault="00F630F8" w:rsidP="00BA2B72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F232F6"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www.</w:t>
                      </w: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qomirib.ac</w:t>
                      </w:r>
                      <w:r w:rsidRPr="00F232F6"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  <w:lang w:bidi="fa-IR"/>
        </w:rPr>
        <w:t>کاربرگ ارائه فیلمنامه</w:t>
      </w:r>
      <w:r w:rsidRPr="008C6375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c>
          <w:tcPr>
            <w:tcW w:w="9322" w:type="dxa"/>
            <w:shd w:val="clear" w:color="auto" w:fill="auto"/>
          </w:tcPr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مشخصات دانشجو</w:t>
            </w: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 خانوادگی: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کد دانشجویی: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رشته تحصيلی: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گرايش:                          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دوره:                                 </w:t>
            </w: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آدرس:           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ab/>
              <w:t xml:space="preserve">                               تلفن:                    </w:t>
            </w: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c>
          <w:tcPr>
            <w:tcW w:w="9322" w:type="dxa"/>
            <w:shd w:val="clear" w:color="auto" w:fill="auto"/>
          </w:tcPr>
          <w:p w:rsidR="00BA2B72" w:rsidRDefault="00BA2B72" w:rsidP="00C93742">
            <w:pPr>
              <w:bidi/>
              <w:spacing w:line="36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C93742">
              <w:rPr>
                <w:rFonts w:cs="B Zar" w:hint="cs"/>
                <w:b/>
                <w:bCs/>
                <w:sz w:val="26"/>
                <w:szCs w:val="26"/>
                <w:rtl/>
              </w:rPr>
              <w:t>پژوهش برنامه ای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2D7601" w:rsidRPr="008C6375" w:rsidRDefault="00C93742" w:rsidP="00C93742">
            <w:pPr>
              <w:bidi/>
              <w:spacing w:line="36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خلاصه مختصر از موضوع پژوهش</w:t>
            </w:r>
            <w:r w:rsidR="002D7601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BA2B72" w:rsidRPr="008C6375" w:rsidRDefault="00BA2B72" w:rsidP="00BA2B7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c>
          <w:tcPr>
            <w:tcW w:w="9322" w:type="dxa"/>
            <w:shd w:val="clear" w:color="auto" w:fill="auto"/>
          </w:tcPr>
          <w:p w:rsidR="00BA2B72" w:rsidRPr="008C6375" w:rsidRDefault="00BA2B72" w:rsidP="00BA2B72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مشخصات</w:t>
            </w:r>
            <w:r w:rsidR="00C93742">
              <w:rPr>
                <w:rtl/>
              </w:rPr>
              <w:t xml:space="preserve"> </w:t>
            </w:r>
            <w:r w:rsidR="00C93742" w:rsidRPr="00C93742">
              <w:rPr>
                <w:rFonts w:cs="B Zar"/>
                <w:b/>
                <w:bCs/>
                <w:sz w:val="26"/>
                <w:szCs w:val="26"/>
                <w:rtl/>
              </w:rPr>
              <w:t>پژوهش برنامه ا</w:t>
            </w:r>
            <w:r w:rsidR="00C93742" w:rsidRPr="00C9374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BA2B72" w:rsidRPr="008C6375" w:rsidRDefault="00BA2B72" w:rsidP="00BA2B72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C93742" w:rsidRDefault="00C93742" w:rsidP="00C93742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C93742">
              <w:rPr>
                <w:rFonts w:cs="B Zar"/>
                <w:b/>
                <w:bCs/>
                <w:sz w:val="26"/>
                <w:szCs w:val="26"/>
                <w:rtl/>
              </w:rPr>
              <w:t>پژوهش برنامه ا</w:t>
            </w:r>
            <w:r w:rsidRPr="00C9374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جهت ساخت </w:t>
            </w:r>
            <w:r w:rsidR="00BA2B72"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فیلم </w:t>
            </w:r>
            <w:r w:rsidR="00BA2B72" w:rsidRPr="008C6375">
              <w:rPr>
                <w:rFonts w:cs="B Zar" w:hint="cs"/>
                <w:sz w:val="26"/>
                <w:szCs w:val="26"/>
                <w:rtl/>
              </w:rPr>
              <w:t>سینمایی</w:t>
            </w:r>
            <w:r w:rsidR="00BA2B72"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    فیلم تلویزیونی     </w:t>
            </w:r>
            <w:r w:rsidR="00BA2B72"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 تئاتر تلوزیونی   </w:t>
            </w:r>
            <w:r w:rsidR="00BA2B72"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نمایشنامه رادیویی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مستند</w:t>
            </w:r>
            <w:r w:rsidR="00BA2B72" w:rsidRPr="008C637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A2B72" w:rsidRPr="008C6375">
              <w:rPr>
                <w:rFonts w:cs="B Zar" w:hint="cs"/>
                <w:sz w:val="26"/>
                <w:szCs w:val="26"/>
                <w:rtl/>
              </w:rPr>
              <w:tab/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سایر ساختارها</w:t>
            </w:r>
            <w:r w:rsidR="00BA2B72" w:rsidRPr="008C6375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BA2B72"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</w:t>
            </w:r>
          </w:p>
          <w:p w:rsidR="002D7601" w:rsidRDefault="00BA2B72" w:rsidP="00C93742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مخاطبین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ویژگی های سنی: خرد سال وکودک...... نوجوان..... جوان......بزرگسال.....عام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محدوده جغرافیایی : داخل کشور ...........خارج کشور............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تحصیلات: مقدماتی   ........دیپلم.......عالی......   تمام سطوح..........</w:t>
            </w: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مخاطب (سایر  ویژگی های خاص و موثر)......................................</w:t>
            </w: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2D7601" w:rsidRPr="008C6375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</w:rPr>
            </w:pPr>
          </w:p>
          <w:p w:rsidR="00BA2B72" w:rsidRPr="008C6375" w:rsidRDefault="00BA2B72" w:rsidP="00BA2B7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rPr>
          <w:trHeight w:val="1021"/>
        </w:trPr>
        <w:tc>
          <w:tcPr>
            <w:tcW w:w="9322" w:type="dxa"/>
            <w:shd w:val="clear" w:color="auto" w:fill="auto"/>
          </w:tcPr>
          <w:p w:rsidR="002D7601" w:rsidRPr="002D7601" w:rsidRDefault="002D7601" w:rsidP="00C93742">
            <w:pPr>
              <w:bidi/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ویژگیهای محتوایی </w:t>
            </w:r>
            <w:r w:rsidR="00C93742" w:rsidRPr="00C9374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پژوهش برنامه ا</w:t>
            </w:r>
            <w:r w:rsidR="00C93742" w:rsidRPr="00C93742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>ی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:            </w:t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  <w:t xml:space="preserve"> 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ایده:   </w:t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ab/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ab/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ab/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  <w:t xml:space="preserve">                                   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                                  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>موضوع : (دینی ، فرهنگی ، تاریخی ، سیاسی )......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رویکرد </w:t>
            </w:r>
            <w:r w:rsidR="00C93742" w:rsidRPr="00C9374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پژوهش برنامه ا</w:t>
            </w:r>
            <w:r w:rsidR="00C93742" w:rsidRPr="00C93742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>ی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: ارشادی تربیتی ........... تفریحی سرگرمی ........... اطلاع رسانی ........ 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lastRenderedPageBreak/>
              <w:t>اموزشی............ تبلیغی..........</w:t>
            </w:r>
          </w:p>
          <w:p w:rsidR="00BA2B72" w:rsidRPr="008C6375" w:rsidRDefault="002D7601" w:rsidP="002D7601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نوع نگارش  : تالیفی .....      اقتباسی  .......        منبع اقتباس ............                                 </w:t>
            </w:r>
          </w:p>
        </w:tc>
      </w:tr>
    </w:tbl>
    <w:p w:rsidR="00BA2B72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XSpec="center" w:tblpY="385"/>
        <w:bidiVisual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2D7601" w:rsidRPr="002D7601" w:rsidTr="002D7601">
        <w:trPr>
          <w:trHeight w:val="702"/>
        </w:trPr>
        <w:tc>
          <w:tcPr>
            <w:tcW w:w="9331" w:type="dxa"/>
          </w:tcPr>
          <w:p w:rsid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( تبیین وتوضیح </w:t>
            </w:r>
            <w:r w:rsidR="00C93742">
              <w:rPr>
                <w:rtl/>
              </w:rPr>
              <w:t xml:space="preserve"> </w:t>
            </w:r>
            <w:r w:rsidR="00C93742" w:rsidRPr="00C9374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>پژوهش برنامه ا</w:t>
            </w:r>
            <w:r w:rsidR="00C93742" w:rsidRPr="00C9374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 </w:t>
            </w: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به لحاظ محتوایی):</w:t>
            </w:r>
          </w:p>
          <w:p w:rsidR="00C93742" w:rsidRDefault="00C93742" w:rsidP="00C9374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بیان موضوع:</w:t>
            </w:r>
          </w:p>
          <w:p w:rsidR="00C93742" w:rsidRDefault="00C93742" w:rsidP="00C9374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C93742" w:rsidRPr="002D7601" w:rsidRDefault="00C93742" w:rsidP="00C9374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044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ضرورت ارائه </w:t>
            </w:r>
            <w:r w:rsidR="00C93742">
              <w:rPr>
                <w:rtl/>
              </w:rPr>
              <w:t xml:space="preserve"> </w:t>
            </w:r>
            <w:r w:rsidR="00C93742" w:rsidRPr="00C9374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>پژوهش برنامه ا</w:t>
            </w:r>
            <w:r w:rsidR="00C93742" w:rsidRPr="00C9374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 </w:t>
            </w: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702"/>
        </w:trPr>
        <w:tc>
          <w:tcPr>
            <w:tcW w:w="9331" w:type="dxa"/>
          </w:tcPr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چارچوب نظري/ مفهومي: </w:t>
            </w:r>
          </w:p>
          <w:p w:rsidR="002D7601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>بررسی ادبيات موضوع (‌پيشينه پژوهش)</w:t>
            </w:r>
            <w:r w:rsidR="002D7601"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:  </w:t>
            </w:r>
          </w:p>
          <w:p w:rsid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>. روش تحقيق:‌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نوع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پژوهش</w:t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کمي: تحليل محتوای کمي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پيمايشی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روش آزمايشی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تحليل آمارهاي موجود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سایر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کيفی: تحليل محتواي کيفي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نشانه‌شناسي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تحليل مضمون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پديدارشناسي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گراندد تئوري يا نظريه بسترزاد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پژوهش تاريخي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سایر )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ترکيبي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روش گردآوري اطلاعات:  اسنادي 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ميدانی: (پرسش‌نامه 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مصاحبه</w:t>
            </w:r>
            <w:r w:rsidRPr="00F630F8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شيوه‌هاي اعتباريابي ابزار (اعتبار و روايي ابزار)</w:t>
            </w:r>
            <w:r w:rsidRPr="00F630F8">
              <w:rPr>
                <w:rFonts w:cs="B Zar"/>
                <w:b/>
                <w:bCs/>
                <w:sz w:val="26"/>
                <w:szCs w:val="26"/>
                <w:vertAlign w:val="superscript"/>
                <w:rtl/>
              </w:rPr>
              <w:footnoteReference w:id="1"/>
            </w:r>
          </w:p>
          <w:p w:rsid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روش‌ها و تکنيک‌هاي تحليل اطلاعات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F630F8" w:rsidRPr="002D7601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053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(تناسب </w:t>
            </w:r>
            <w:r w:rsidR="00C93742">
              <w:rPr>
                <w:rtl/>
              </w:rPr>
              <w:t xml:space="preserve"> </w:t>
            </w:r>
            <w:r w:rsidR="00C93742" w:rsidRPr="00C9374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>پژوهش برنامه ا</w:t>
            </w:r>
            <w:r w:rsidR="00C93742" w:rsidRPr="00C9374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 </w:t>
            </w: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با اهداف سازمان:افق رسانه)</w:t>
            </w:r>
            <w:r w:rsidR="00F630F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>کاربرد پژوهش در سازمان صدا و سيما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در سطح سياست‌گذاري و برنامه</w:t>
            </w:r>
            <w:r w:rsidRPr="00F630F8">
              <w:rPr>
                <w:rFonts w:cs="B Zar"/>
                <w:b/>
                <w:bCs/>
                <w:sz w:val="26"/>
                <w:szCs w:val="26"/>
                <w:rtl/>
              </w:rPr>
              <w:softHyphen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>ریزی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>در سطح برنامه</w:t>
            </w:r>
            <w:r w:rsidRPr="00F630F8">
              <w:rPr>
                <w:rFonts w:cs="B Zar"/>
                <w:b/>
                <w:bCs/>
                <w:sz w:val="26"/>
                <w:szCs w:val="26"/>
                <w:rtl/>
              </w:rPr>
              <w:softHyphen/>
            </w: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>سازی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053"/>
        </w:trPr>
        <w:tc>
          <w:tcPr>
            <w:tcW w:w="9331" w:type="dxa"/>
          </w:tcPr>
          <w:p w:rsidR="002D7601" w:rsidRPr="002D7601" w:rsidRDefault="002D7601" w:rsidP="00C9374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اهداف </w:t>
            </w:r>
            <w:r w:rsidR="00C93742" w:rsidRPr="00C9374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پژوهش برنامه ای</w:t>
            </w:r>
            <w:r w:rsidR="00F630F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2D7601" w:rsidRDefault="00F630F8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سوال اصلی پژوهش:</w:t>
            </w:r>
          </w:p>
          <w:p w:rsidR="00F630F8" w:rsidRPr="002D7601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سوالات فرعی پژوهش:</w:t>
            </w:r>
          </w:p>
          <w:p w:rsidR="00F630F8" w:rsidRPr="00F630F8" w:rsidRDefault="00F630F8" w:rsidP="00F630F8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630F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فرضيه (در صورت نياز): 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308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خلاقیت و نو آوری: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7601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2D7601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2D7601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2D7601" w:rsidRPr="008C6375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2B72" w:rsidRPr="008C6375" w:rsidTr="002D7601">
        <w:tc>
          <w:tcPr>
            <w:tcW w:w="9214" w:type="dxa"/>
            <w:shd w:val="clear" w:color="auto" w:fill="auto"/>
          </w:tcPr>
          <w:p w:rsidR="00BA2B72" w:rsidRDefault="00BA2B72" w:rsidP="00C9374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خلاصه </w:t>
            </w:r>
            <w:r w:rsidR="00C93742" w:rsidRPr="00C93742">
              <w:rPr>
                <w:rFonts w:cs="B Zar" w:hint="cs"/>
                <w:b/>
                <w:bCs/>
                <w:sz w:val="26"/>
                <w:szCs w:val="26"/>
                <w:rtl/>
              </w:rPr>
              <w:t>پژوهش برنامه ای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BA2B72" w:rsidRPr="008C6375" w:rsidRDefault="00BA2B72" w:rsidP="00BA2B72">
            <w:pPr>
              <w:bidi/>
              <w:spacing w:line="36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8C6375">
        <w:rPr>
          <w:rFonts w:cs="B Zar"/>
          <w:b/>
          <w:bCs/>
          <w:sz w:val="26"/>
          <w:szCs w:val="26"/>
          <w:rtl/>
        </w:rPr>
        <w:br w:type="page"/>
      </w:r>
      <w:r w:rsidRPr="008C6375">
        <w:rPr>
          <w:rFonts w:cs="B Zar" w:hint="cs"/>
          <w:b/>
          <w:bCs/>
          <w:sz w:val="26"/>
          <w:szCs w:val="26"/>
          <w:rtl/>
        </w:rPr>
        <w:lastRenderedPageBreak/>
        <w:t xml:space="preserve">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A2B72" w:rsidRPr="008C6375" w:rsidTr="00BA2B72">
        <w:tc>
          <w:tcPr>
            <w:tcW w:w="9756" w:type="dxa"/>
            <w:shd w:val="clear" w:color="auto" w:fill="auto"/>
          </w:tcPr>
          <w:p w:rsidR="005C4957" w:rsidRPr="005C4957" w:rsidRDefault="005C4957" w:rsidP="005C4957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5C4957">
              <w:rPr>
                <w:rFonts w:cs="B Zar" w:hint="cs"/>
                <w:b/>
                <w:bCs/>
                <w:sz w:val="26"/>
                <w:szCs w:val="26"/>
                <w:rtl/>
              </w:rPr>
              <w:t>منابع مورد استفاده در تحقيق:</w:t>
            </w:r>
          </w:p>
          <w:p w:rsidR="00D6116B" w:rsidRPr="00D6116B" w:rsidRDefault="00D6116B" w:rsidP="00D6116B">
            <w:pPr>
              <w:bidi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D6116B">
              <w:rPr>
                <w:rFonts w:cs="B Zar" w:hint="cs"/>
                <w:b/>
                <w:bCs/>
                <w:sz w:val="26"/>
                <w:szCs w:val="26"/>
                <w:rtl/>
              </w:rPr>
              <w:t>کارشناسان و منابع اطلاعاتی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پژوهش</w:t>
            </w:r>
            <w:r w:rsidRPr="00D6116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برنامه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ای</w:t>
            </w:r>
            <w:r w:rsidRPr="00D6116B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D6116B" w:rsidRPr="00D6116B" w:rsidRDefault="00D6116B" w:rsidP="00D6116B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D6116B" w:rsidRPr="00D6116B" w:rsidRDefault="00D6116B" w:rsidP="00D6116B">
            <w:pPr>
              <w:numPr>
                <w:ilvl w:val="0"/>
                <w:numId w:val="1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کارشناسان</w:t>
            </w:r>
            <w:r w:rsidRPr="00D6116B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D6116B" w:rsidRPr="00D6116B" w:rsidRDefault="00D6116B" w:rsidP="00D6116B">
            <w:pPr>
              <w:bidi/>
              <w:rPr>
                <w:rFonts w:cs="B Zar"/>
                <w:sz w:val="26"/>
                <w:szCs w:val="26"/>
              </w:rPr>
            </w:pPr>
          </w:p>
          <w:p w:rsidR="00D6116B" w:rsidRPr="00D6116B" w:rsidRDefault="00D6116B" w:rsidP="00D6116B">
            <w:pPr>
              <w:numPr>
                <w:ilvl w:val="0"/>
                <w:numId w:val="1"/>
              </w:numPr>
              <w:bidi/>
              <w:rPr>
                <w:rFonts w:cs="B Zar" w:hint="cs"/>
                <w:sz w:val="26"/>
                <w:szCs w:val="26"/>
              </w:rPr>
            </w:pPr>
            <w:r w:rsidRPr="00D6116B">
              <w:rPr>
                <w:rFonts w:cs="B Zar" w:hint="cs"/>
                <w:sz w:val="26"/>
                <w:szCs w:val="26"/>
                <w:rtl/>
              </w:rPr>
              <w:t>منابع مکتوب:</w:t>
            </w:r>
          </w:p>
          <w:p w:rsidR="00D6116B" w:rsidRPr="00D6116B" w:rsidRDefault="00D6116B" w:rsidP="00D6116B">
            <w:pPr>
              <w:bidi/>
              <w:rPr>
                <w:rFonts w:cs="B Zar"/>
                <w:sz w:val="26"/>
                <w:szCs w:val="26"/>
              </w:rPr>
            </w:pPr>
          </w:p>
          <w:p w:rsidR="00D6116B" w:rsidRPr="00D6116B" w:rsidRDefault="00D6116B" w:rsidP="00D6116B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D6116B" w:rsidRPr="00D6116B" w:rsidRDefault="00D6116B" w:rsidP="00D6116B">
            <w:pPr>
              <w:numPr>
                <w:ilvl w:val="0"/>
                <w:numId w:val="1"/>
              </w:numPr>
              <w:bidi/>
              <w:rPr>
                <w:rFonts w:cs="B Zar" w:hint="cs"/>
                <w:sz w:val="26"/>
                <w:szCs w:val="26"/>
              </w:rPr>
            </w:pPr>
            <w:r w:rsidRPr="00D6116B">
              <w:rPr>
                <w:rFonts w:cs="B Zar" w:hint="cs"/>
                <w:sz w:val="26"/>
                <w:szCs w:val="26"/>
                <w:rtl/>
              </w:rPr>
              <w:t>منابع صوتی:</w:t>
            </w:r>
          </w:p>
          <w:p w:rsidR="00D6116B" w:rsidRPr="00D6116B" w:rsidRDefault="00D6116B" w:rsidP="00D6116B">
            <w:pPr>
              <w:bidi/>
              <w:rPr>
                <w:rFonts w:cs="B Zar"/>
                <w:sz w:val="26"/>
                <w:szCs w:val="26"/>
              </w:rPr>
            </w:pPr>
          </w:p>
          <w:p w:rsidR="00D6116B" w:rsidRPr="00D6116B" w:rsidRDefault="00D6116B" w:rsidP="00D6116B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D6116B" w:rsidRPr="00D6116B" w:rsidRDefault="00D6116B" w:rsidP="00D6116B">
            <w:pPr>
              <w:numPr>
                <w:ilvl w:val="0"/>
                <w:numId w:val="1"/>
              </w:numPr>
              <w:bidi/>
              <w:rPr>
                <w:rFonts w:cs="B Zar"/>
                <w:sz w:val="26"/>
                <w:szCs w:val="26"/>
                <w:rtl/>
              </w:rPr>
            </w:pPr>
            <w:r w:rsidRPr="00D6116B">
              <w:rPr>
                <w:rFonts w:cs="B Zar" w:hint="cs"/>
                <w:sz w:val="26"/>
                <w:szCs w:val="26"/>
                <w:rtl/>
              </w:rPr>
              <w:t>منابع تصویری:</w:t>
            </w: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</w:t>
            </w: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ind w:left="5712"/>
        <w:rPr>
          <w:rFonts w:cs="B Zar"/>
          <w:sz w:val="26"/>
          <w:szCs w:val="26"/>
        </w:rPr>
      </w:pPr>
      <w:r w:rsidRPr="008C6375">
        <w:rPr>
          <w:rFonts w:cs="B Zar" w:hint="cs"/>
          <w:sz w:val="26"/>
          <w:szCs w:val="26"/>
          <w:rtl/>
        </w:rPr>
        <w:t xml:space="preserve">                         تاریخ و امضاء دانشجو</w:t>
      </w: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both"/>
        <w:rPr>
          <w:rFonts w:cs="B Zar"/>
          <w:sz w:val="26"/>
          <w:szCs w:val="26"/>
          <w:rtl/>
        </w:rPr>
      </w:pPr>
      <w:r w:rsidRPr="008C6375">
        <w:rPr>
          <w:rFonts w:cs="B Zar" w:hint="cs"/>
          <w:sz w:val="26"/>
          <w:szCs w:val="26"/>
          <w:rtl/>
        </w:rPr>
        <w:t xml:space="preserve">                                                </w:t>
      </w:r>
      <w:bookmarkStart w:id="0" w:name="_GoBack"/>
      <w:bookmarkEnd w:id="0"/>
      <w:r w:rsidRPr="008C6375">
        <w:rPr>
          <w:rFonts w:cs="B Zar" w:hint="cs"/>
          <w:sz w:val="26"/>
          <w:szCs w:val="26"/>
          <w:rtl/>
        </w:rPr>
        <w:t xml:space="preserve">                                </w:t>
      </w: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BA2B72" w:rsidRPr="008C6375" w:rsidTr="00D6116B">
        <w:trPr>
          <w:trHeight w:val="2334"/>
        </w:trPr>
        <w:tc>
          <w:tcPr>
            <w:tcW w:w="9276" w:type="dxa"/>
            <w:shd w:val="clear" w:color="auto" w:fill="auto"/>
          </w:tcPr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نظر شورا</w:t>
            </w:r>
            <w:r w:rsidRPr="008C6375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</w:t>
            </w: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ind w:left="4011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امضاء</w:t>
            </w: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EC64BF" w:rsidRDefault="00BA2B72" w:rsidP="00BA2B72">
      <w:r w:rsidRPr="008C6375">
        <w:rPr>
          <w:rFonts w:cs="B Zar" w:hint="cs"/>
          <w:b/>
          <w:bCs/>
          <w:sz w:val="26"/>
          <w:szCs w:val="26"/>
          <w:rtl/>
        </w:rPr>
        <w:t xml:space="preserve">     </w:t>
      </w:r>
    </w:p>
    <w:sectPr w:rsidR="00EC64BF" w:rsidSect="00E0242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F8" w:rsidRDefault="00F630F8" w:rsidP="00F630F8">
      <w:r>
        <w:separator/>
      </w:r>
    </w:p>
  </w:endnote>
  <w:endnote w:type="continuationSeparator" w:id="0">
    <w:p w:rsidR="00F630F8" w:rsidRDefault="00F630F8" w:rsidP="00F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F8" w:rsidRDefault="00F630F8" w:rsidP="00F630F8">
      <w:r>
        <w:separator/>
      </w:r>
    </w:p>
  </w:footnote>
  <w:footnote w:type="continuationSeparator" w:id="0">
    <w:p w:rsidR="00F630F8" w:rsidRDefault="00F630F8" w:rsidP="00F630F8">
      <w:r>
        <w:continuationSeparator/>
      </w:r>
    </w:p>
  </w:footnote>
  <w:footnote w:id="1">
    <w:p w:rsidR="00F630F8" w:rsidRPr="00A022D5" w:rsidRDefault="00F630F8" w:rsidP="00F630F8">
      <w:pPr>
        <w:pStyle w:val="FootnoteText"/>
        <w:bidi/>
        <w:jc w:val="both"/>
        <w:rPr>
          <w:rtl/>
          <w:lang w:bidi="fa-IR"/>
        </w:rPr>
      </w:pPr>
      <w:r w:rsidRPr="00A022D5">
        <w:rPr>
          <w:rStyle w:val="FootnoteReference"/>
        </w:rPr>
        <w:footnoteRef/>
      </w:r>
      <w:r w:rsidRPr="00A022D5">
        <w:t xml:space="preserve"> </w:t>
      </w:r>
      <w:r w:rsidRPr="00A022D5">
        <w:rPr>
          <w:rFonts w:hint="cs"/>
          <w:rtl/>
          <w:lang w:bidi="fa-IR"/>
        </w:rPr>
        <w:t xml:space="preserve">. در روش پژوهشي کمي به منظور اعتباريابي ابزار از اعتبار و روايي استفاده مي‌شود. در روش پژوهش کيفي از اعتبار پاسخگو يا مخاطب، روش زاويه‌بندي و باورپذيري و... استفاده مي‌شود.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9C3"/>
    <w:multiLevelType w:val="hybridMultilevel"/>
    <w:tmpl w:val="1E3C25EE"/>
    <w:lvl w:ilvl="0" w:tplc="55749E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23"/>
    <w:rsid w:val="002D7601"/>
    <w:rsid w:val="005C4957"/>
    <w:rsid w:val="00645D23"/>
    <w:rsid w:val="007B0E36"/>
    <w:rsid w:val="00BA2B72"/>
    <w:rsid w:val="00C93742"/>
    <w:rsid w:val="00D6116B"/>
    <w:rsid w:val="00E02428"/>
    <w:rsid w:val="00EC64BF"/>
    <w:rsid w:val="00F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4"/>
        <w:szCs w:val="28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2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Char,Footnote Text1 Char Char,footnote text Char Char,Footnote Text3,Footnote Text12,footnote text persian Char1,Footnote Text1 Char Char Char1,Footnote Text21,Footnote Text111,footnote text persian Char1 Char1,footnote text persian Char2"/>
    <w:basedOn w:val="Normal"/>
    <w:link w:val="FootnoteTextChar"/>
    <w:unhideWhenUsed/>
    <w:rsid w:val="00F630F8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Char Char,Footnote Text1 Char Char Char,footnote text Char Char Char,Footnote Text3 Char,Footnote Text12 Char,footnote text persian Char1 Char,Footnote Text1 Char Char Char1 Char,Footnote Text21 Char,Footnote Text111 Char"/>
    <w:basedOn w:val="DefaultParagraphFont"/>
    <w:link w:val="FootnoteText"/>
    <w:rsid w:val="00F630F8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unhideWhenUsed/>
    <w:rsid w:val="00F63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4"/>
        <w:szCs w:val="28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2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Char,Footnote Text1 Char Char,footnote text Char Char,Footnote Text3,Footnote Text12,footnote text persian Char1,Footnote Text1 Char Char Char1,Footnote Text21,Footnote Text111,footnote text persian Char1 Char1,footnote text persian Char2"/>
    <w:basedOn w:val="Normal"/>
    <w:link w:val="FootnoteTextChar"/>
    <w:unhideWhenUsed/>
    <w:rsid w:val="00F630F8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Char Char,Footnote Text1 Char Char Char,footnote text Char Char Char,Footnote Text3 Char,Footnote Text12 Char,footnote text persian Char1 Char,Footnote Text1 Char Char Char1 Char,Footnote Text21 Char,Footnote Text111 Char"/>
    <w:basedOn w:val="DefaultParagraphFont"/>
    <w:link w:val="FootnoteText"/>
    <w:rsid w:val="00F630F8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unhideWhenUsed/>
    <w:rsid w:val="00F63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a.salehizade</dc:creator>
  <cp:lastModifiedBy>a.salehizade</cp:lastModifiedBy>
  <cp:revision>4</cp:revision>
  <dcterms:created xsi:type="dcterms:W3CDTF">2018-09-23T06:23:00Z</dcterms:created>
  <dcterms:modified xsi:type="dcterms:W3CDTF">2018-09-23T06:53:00Z</dcterms:modified>
</cp:coreProperties>
</file>